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części samochodowe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nie zawsze idzie w parze z jakością. Jednak podzespoły do naszego auta często sporo kosztują. Jak wybrać &lt;b&gt;tanie części samochodowe&lt;/b&gt; dobrej jakości?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awaria naszego pojazdu to wydatek, więc zwykle próbujemy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tanie części samochodowe</w:t>
      </w:r>
      <w:r>
        <w:rPr>
          <w:rFonts w:ascii="calibri" w:hAnsi="calibri" w:eastAsia="calibri" w:cs="calibri"/>
          <w:sz w:val="24"/>
          <w:szCs w:val="24"/>
        </w:rPr>
        <w:t xml:space="preserve">. Nie warto przesadnie oszczędzać, gdyż podzespoły słabej jakości mogą ulec szybkiej awarii i po raz kolejny przyjdzie nam zapłacić za naprawę. Gdyby jednak poradzić się ekspertów?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części samochodowe - jak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często polecają kupno produktów znanych firm. Jest to oczywiście prawda, gdyż w tej branży marka w zasadzie gwarantuje wysoką jakość. Wydają się jednak one czasem drogie. Warto więc poszukać w Internecie. Sklep taki jak e-autoparts, który posiada wielu dostawców i współpracuje z nimi od lat,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części samochodowe</w:t>
      </w:r>
      <w:r>
        <w:rPr>
          <w:rFonts w:ascii="calibri" w:hAnsi="calibri" w:eastAsia="calibri" w:cs="calibri"/>
          <w:sz w:val="24"/>
          <w:szCs w:val="24"/>
        </w:rPr>
        <w:t xml:space="preserve"> również renomowanych producentów. Można zaoszczędzić i nadal być pewnym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zamienniki?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oferujących tańsze zamienniki części samochodowych. Problemem może się okazać wybór tych odpowiednich. W takiej sytuacji bardzo przydaje się wsparcie profesjonalistów. Jeden telefon do konsultanta i kilka pytań powinny rozwiać wszelkie wątpliwości. Wyszukując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części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Internecie, warto korzystać ze sklepu który gwarantuje jakość podzespołów, oferuje wsparcie na każdym etapie zamówienia i posiada dużą sieć dostawców.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-autopart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2026-02-04T04:13:53+01:00</dcterms:created>
  <dcterms:modified xsi:type="dcterms:W3CDTF">2026-02-04T04:13:53+01:00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