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Przegub napędowy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Podzespołem samochodu odpowiedzialnym za przeniesienie momentu obrotowego ze skrzyni biegów do kół jest &lt;b&gt;przegub napędowy&lt;/b&gt;. Umożliwia od napędzanie kół pomimo ich różnego położenia w pionie.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</w:t>
      </w:r>
      <w:r>
        <w:rPr>
          <w:rFonts w:ascii="calibri" w:hAnsi="calibri" w:eastAsia="calibri" w:cs="calibri"/>
          <w:sz w:val="24"/>
          <w:szCs w:val="24"/>
          <w:b/>
        </w:rPr>
        <w:t xml:space="preserve"> przegub napędowy</w:t>
      </w:r>
      <w:r>
        <w:rPr>
          <w:rFonts w:ascii="calibri" w:hAnsi="calibri" w:eastAsia="calibri" w:cs="calibri"/>
          <w:sz w:val="24"/>
          <w:szCs w:val="24"/>
        </w:rPr>
        <w:t xml:space="preserve"> sprawia, że istnieje możliwość wykorzystania zawieszenia, które nie musi być zależne od pozostałych elementów pojazdu. Każde koło może się znajdować w nieco innej pozycji pionowej (np. podczas jazdy po nierównościach), a i tak będzie napędzanie.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Przegub napędowy - element wymienny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konstrukcji podzespół ten można wymienić pojedynczo, bez konieczności zakupu całej półosi. Jednak zdarzają się samochody (np. francuskie), w których jest on przymocowany do półosi na stałe. Wówczas czeka nas większa inwestycja. Istnieją dwa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przegubów napędowych</w:t>
      </w:r>
      <w:r>
        <w:rPr>
          <w:rFonts w:ascii="calibri" w:hAnsi="calibri" w:eastAsia="calibri" w:cs="calibri"/>
          <w:sz w:val="24"/>
          <w:szCs w:val="24"/>
        </w:rPr>
        <w:t xml:space="preserve"> - wewnętrzne oraz zewnętrzne. Pierwsze z nich montowane są między półosią napędową a skrzynią biegów. Drugie - instaluje się od strony kół.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98px; height:1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Najważniejsza jest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podzespoły samochodowe tak istotne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przegub napędowy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korzystać z doświadczenia firm znanych na rynku od lat. Gwarantują one wysoką jakość produktu, a co za tym idzie jego długą trwałość. Dzięki temu unikniemy szybkiej awarii, a nasz samochód dłużej zachowa sprawność. W przypadku wątpliwości zawsze można skontaktować się z ekspertami ze sklepu z częściami, którzy z pewnością udzielą fachowej porady.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-autoparts.pl/przegub-napedowy-c-100014_1000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2026-04-15T23:44:03+02:00</dcterms:created>
  <dcterms:modified xsi:type="dcterms:W3CDTF">2026-04-15T23:44:03+02:00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